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EC" w:rsidRDefault="00687AEC" w:rsidP="007F345A"/>
    <w:tbl>
      <w:tblPr>
        <w:tblStyle w:val="Grigliatabella"/>
        <w:tblW w:w="14567" w:type="dxa"/>
        <w:tblLook w:val="04A0"/>
      </w:tblPr>
      <w:tblGrid>
        <w:gridCol w:w="3369"/>
        <w:gridCol w:w="11198"/>
      </w:tblGrid>
      <w:tr w:rsidR="00687AEC" w:rsidRPr="00546BAD" w:rsidTr="007F1936">
        <w:tc>
          <w:tcPr>
            <w:tcW w:w="3369" w:type="dxa"/>
            <w:shd w:val="clear" w:color="auto" w:fill="D9D9D9" w:themeFill="background1" w:themeFillShade="D9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Ente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:rsidR="00687AEC" w:rsidRPr="00F30967" w:rsidRDefault="005D6102" w:rsidP="007F1936">
            <w:pPr>
              <w:rPr>
                <w:b/>
                <w:sz w:val="24"/>
                <w:szCs w:val="24"/>
              </w:rPr>
            </w:pPr>
            <w:r>
              <w:rPr>
                <w:rStyle w:val="Enfasigrassetto"/>
                <w:sz w:val="24"/>
                <w:szCs w:val="24"/>
              </w:rPr>
              <w:t>Fondazione Aem – Gruppo A2A</w:t>
            </w:r>
          </w:p>
        </w:tc>
      </w:tr>
      <w:tr w:rsidR="007F1936" w:rsidRPr="00546BAD" w:rsidTr="00687AEC">
        <w:tc>
          <w:tcPr>
            <w:tcW w:w="3369" w:type="dxa"/>
          </w:tcPr>
          <w:p w:rsidR="007F1936" w:rsidRDefault="00EE1725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Presentazione</w:t>
            </w:r>
            <w:bookmarkStart w:id="0" w:name="_GoBack"/>
            <w:bookmarkEnd w:id="0"/>
          </w:p>
        </w:tc>
        <w:tc>
          <w:tcPr>
            <w:tcW w:w="11198" w:type="dxa"/>
          </w:tcPr>
          <w:p w:rsidR="005D6102" w:rsidRDefault="005D6102" w:rsidP="005D6102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316B01">
              <w:rPr>
                <w:color w:val="222222"/>
                <w:sz w:val="24"/>
                <w:szCs w:val="24"/>
                <w:shd w:val="clear" w:color="auto" w:fill="FFFFFF"/>
              </w:rPr>
              <w:t xml:space="preserve">Costituita il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27"/>
                <w:attr w:name="Year" w:val="2007"/>
              </w:smartTagPr>
              <w:r w:rsidRPr="00316B01">
                <w:rPr>
                  <w:color w:val="222222"/>
                  <w:sz w:val="24"/>
                  <w:szCs w:val="24"/>
                  <w:shd w:val="clear" w:color="auto" w:fill="FFFFFF"/>
                </w:rPr>
                <w:t>27 giugno 2007</w:t>
              </w:r>
            </w:smartTag>
            <w:r w:rsidRPr="00316B01">
              <w:rPr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smartTag w:uri="urn:schemas-microsoft-com:office:smarttags" w:element="PersonName">
              <w:smartTagPr>
                <w:attr w:name="ProductID" w:val="la Fondazione Aem"/>
              </w:smartTagPr>
              <w:r w:rsidRPr="00316B01">
                <w:rPr>
                  <w:color w:val="222222"/>
                  <w:sz w:val="24"/>
                  <w:szCs w:val="24"/>
                  <w:shd w:val="clear" w:color="auto" w:fill="FFFFFF"/>
                </w:rPr>
                <w:t>la Fondazione Aem</w:t>
              </w:r>
            </w:smartTag>
            <w:r w:rsidRPr="00316B01">
              <w:rPr>
                <w:color w:val="222222"/>
                <w:sz w:val="24"/>
                <w:szCs w:val="24"/>
                <w:shd w:val="clear" w:color="auto" w:fill="FFFFFF"/>
              </w:rPr>
              <w:t xml:space="preserve"> ha finalità di pubblica utilità e solidarietà sociale e si propone di perseguire, nell’ambito territoriale della Regione Lombardia, la salvaguardia e la valorizzazione della storia e della cultura aziendale di Aem, storica società energetica del Comune di Milano. Tra i numerosi scopi, il sostegno alla ricerca scientifica e l’implementazione di tecnologie innovative nel campo dell’energia e dei servizi a rete che sono stati il tratto caratteristico di Aem. Altra importante attività della Fondazione è quella rivolta alla tutela, alla conservazione e alla valorizzazione dei beni storici, architettonici e culturali di Aem, come ad esempio il suo archivio storico, l’archivio fotografico, la collezione di oggetti d’arte, promuovendone e diffondendone la loro conoscenza.</w:t>
            </w:r>
          </w:p>
          <w:p w:rsidR="007F1936" w:rsidRPr="000A3858" w:rsidRDefault="005D6102" w:rsidP="005D6102">
            <w:pPr>
              <w:jc w:val="both"/>
            </w:pPr>
            <w:r w:rsidRPr="00316B01">
              <w:rPr>
                <w:color w:val="222222"/>
                <w:sz w:val="24"/>
                <w:szCs w:val="24"/>
              </w:rPr>
              <w:t>Sede della Fondazione Aem, è Casa dell'Energia e dell’Ambiente, un luogo di comunicazione e didattica dedicato all'energia e ai temi dell’ambiente, aperto ai cittadini di tutte le età e con programmi specifici per gli studenti.</w:t>
            </w:r>
          </w:p>
        </w:tc>
      </w:tr>
      <w:tr w:rsidR="007F1936" w:rsidRPr="00546BAD" w:rsidTr="00687AEC">
        <w:tc>
          <w:tcPr>
            <w:tcW w:w="3369" w:type="dxa"/>
          </w:tcPr>
          <w:p w:rsidR="007F1936" w:rsidRPr="00F30967" w:rsidRDefault="007F1936" w:rsidP="004146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della visita</w:t>
            </w:r>
          </w:p>
        </w:tc>
        <w:tc>
          <w:tcPr>
            <w:tcW w:w="11198" w:type="dxa"/>
          </w:tcPr>
          <w:p w:rsidR="007F1936" w:rsidRPr="000A3858" w:rsidRDefault="005D6102" w:rsidP="00414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Casa dell’Energia e dell’Ambiente</w:t>
            </w:r>
            <w:r w:rsidR="007F1936">
              <w:rPr>
                <w:sz w:val="24"/>
                <w:szCs w:val="24"/>
              </w:rPr>
              <w:t>,</w:t>
            </w:r>
            <w:r w:rsidR="007F1936" w:rsidRPr="000A3858">
              <w:rPr>
                <w:sz w:val="24"/>
                <w:szCs w:val="24"/>
              </w:rPr>
              <w:t xml:space="preserve"> Milano</w:t>
            </w:r>
            <w:r>
              <w:rPr>
                <w:sz w:val="24"/>
                <w:szCs w:val="24"/>
              </w:rPr>
              <w:t xml:space="preserve"> (piazza Po 3, Milano)</w:t>
            </w:r>
          </w:p>
        </w:tc>
      </w:tr>
      <w:tr w:rsidR="00687AEC" w:rsidTr="00687AEC">
        <w:trPr>
          <w:trHeight w:val="101"/>
        </w:trPr>
        <w:tc>
          <w:tcPr>
            <w:tcW w:w="3369" w:type="dxa"/>
          </w:tcPr>
          <w:p w:rsidR="007F1936" w:rsidRDefault="00687AEC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 xml:space="preserve">Descrizione </w:t>
            </w:r>
            <w:r w:rsidR="007F1936">
              <w:rPr>
                <w:b/>
                <w:sz w:val="24"/>
                <w:szCs w:val="24"/>
              </w:rPr>
              <w:t xml:space="preserve">della visita </w:t>
            </w:r>
          </w:p>
          <w:p w:rsidR="003B6080" w:rsidRPr="00F30967" w:rsidRDefault="003B6080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 20 righe)</w:t>
            </w:r>
          </w:p>
        </w:tc>
        <w:tc>
          <w:tcPr>
            <w:tcW w:w="11198" w:type="dxa"/>
          </w:tcPr>
          <w:p w:rsidR="00C10535" w:rsidRPr="005D6102" w:rsidRDefault="00C10535" w:rsidP="005D6102">
            <w:pPr>
              <w:pStyle w:val="Paragrafoelenco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5D6102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Introduzione </w:t>
            </w:r>
            <w:r w:rsidR="005D6102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sulle attività </w:t>
            </w:r>
            <w:r w:rsidR="005D6102" w:rsidRPr="005D6102">
              <w:rPr>
                <w:rFonts w:eastAsia="Times New Roman" w:cs="Times New Roman"/>
                <w:sz w:val="24"/>
                <w:szCs w:val="24"/>
                <w:lang w:eastAsia="it-IT"/>
              </w:rPr>
              <w:t>di</w:t>
            </w:r>
            <w:r w:rsidR="005D6102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tutela e valorizzazione del patrimonio storico di</w:t>
            </w:r>
            <w:r w:rsidR="005D6102" w:rsidRPr="005D6102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Fondazione Aem</w:t>
            </w:r>
            <w:r w:rsidR="005D6102">
              <w:rPr>
                <w:rFonts w:eastAsia="Times New Roman" w:cs="Times New Roman"/>
                <w:sz w:val="24"/>
                <w:szCs w:val="24"/>
                <w:lang w:eastAsia="it-IT"/>
              </w:rPr>
              <w:t>.</w:t>
            </w:r>
          </w:p>
          <w:p w:rsidR="005D6102" w:rsidRDefault="005D6102" w:rsidP="005D6102">
            <w:pPr>
              <w:pStyle w:val="Paragrafoelenco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Intervento</w:t>
            </w:r>
            <w:r w:rsidR="00C10535" w:rsidRPr="005D6102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di Francesco Radino sulla sua</w:t>
            </w:r>
            <w:r w:rsidR="006A52E0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decennale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attività di fotografo dagli anni ’60 ad oggi, in particolare</w:t>
            </w:r>
            <w:r w:rsidR="006A52E0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sulle numerose collaborazioni con Aem.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 </w:t>
            </w:r>
          </w:p>
          <w:p w:rsidR="00687AEC" w:rsidRPr="005D6102" w:rsidRDefault="005D6102" w:rsidP="005D6102">
            <w:pPr>
              <w:pStyle w:val="Paragrafoelenco"/>
              <w:numPr>
                <w:ilvl w:val="0"/>
                <w:numId w:val="3"/>
              </w:numPr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Visita straordinaria </w:t>
            </w:r>
            <w:r w:rsidRPr="005D6102">
              <w:rPr>
                <w:rFonts w:eastAsia="Times New Roman" w:cs="Times New Roman"/>
                <w:sz w:val="24"/>
                <w:szCs w:val="24"/>
                <w:lang w:eastAsia="it-IT"/>
              </w:rPr>
              <w:t>alla mostra</w:t>
            </w:r>
            <w:r w:rsidR="006A52E0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fotografica</w:t>
            </w:r>
            <w:r w:rsidRPr="005D6102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“Gli scali ferroviari di</w:t>
            </w:r>
            <w:r w:rsidR="006A52E0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Milano. Oggi, prima di domani. </w:t>
            </w:r>
            <w:r w:rsidRPr="005D6102">
              <w:rPr>
                <w:rFonts w:eastAsia="Times New Roman" w:cs="Times New Roman"/>
                <w:sz w:val="24"/>
                <w:szCs w:val="24"/>
                <w:lang w:eastAsia="it-IT"/>
              </w:rPr>
              <w:t>Fotografie di Marco Introini e Francesco Radino”</w:t>
            </w:r>
            <w:r w:rsidR="006A52E0">
              <w:rPr>
                <w:rFonts w:eastAsia="Times New Roman" w:cs="Times New Roman"/>
                <w:sz w:val="24"/>
                <w:szCs w:val="24"/>
                <w:lang w:eastAsia="it-IT"/>
              </w:rPr>
              <w:t>, a cura di Marco Introini, Francesco Radino e Fabrizio Trisoglio.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Giorni</w:t>
            </w:r>
          </w:p>
        </w:tc>
        <w:tc>
          <w:tcPr>
            <w:tcW w:w="11198" w:type="dxa"/>
          </w:tcPr>
          <w:p w:rsidR="00687AEC" w:rsidRPr="00F30967" w:rsidRDefault="006A52E0" w:rsidP="007F3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Lunedì 22</w:t>
            </w:r>
            <w:r w:rsidR="00C10535">
              <w:rPr>
                <w:sz w:val="24"/>
                <w:szCs w:val="24"/>
              </w:rPr>
              <w:t xml:space="preserve"> ottobre </w:t>
            </w:r>
            <w:r w:rsidR="005D6F0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Orari e durata visita</w:t>
            </w:r>
          </w:p>
        </w:tc>
        <w:tc>
          <w:tcPr>
            <w:tcW w:w="11198" w:type="dxa"/>
          </w:tcPr>
          <w:p w:rsidR="00687AEC" w:rsidRPr="00F30967" w:rsidRDefault="006A52E0" w:rsidP="007B3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Incontro e v</w:t>
            </w:r>
            <w:r w:rsidR="00546BAD" w:rsidRPr="00F30967">
              <w:rPr>
                <w:sz w:val="24"/>
                <w:szCs w:val="24"/>
              </w:rPr>
              <w:t>isita di 2 ore</w:t>
            </w:r>
            <w:r w:rsidR="00F30967" w:rsidRPr="00F30967">
              <w:rPr>
                <w:sz w:val="24"/>
                <w:szCs w:val="24"/>
              </w:rPr>
              <w:t xml:space="preserve"> </w:t>
            </w:r>
            <w:r w:rsidR="007B3971">
              <w:rPr>
                <w:sz w:val="24"/>
                <w:szCs w:val="24"/>
              </w:rPr>
              <w:t>–</w:t>
            </w:r>
            <w:r w:rsidR="00546BAD" w:rsidRPr="00F30967">
              <w:rPr>
                <w:sz w:val="24"/>
                <w:szCs w:val="24"/>
              </w:rPr>
              <w:t xml:space="preserve"> </w:t>
            </w:r>
            <w:r w:rsidR="007B3971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ore 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18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Numero minimo e massimo di partecipanti</w:t>
            </w:r>
          </w:p>
        </w:tc>
        <w:tc>
          <w:tcPr>
            <w:tcW w:w="11198" w:type="dxa"/>
          </w:tcPr>
          <w:p w:rsidR="00687AEC" w:rsidRPr="00F30967" w:rsidRDefault="006A52E0" w:rsidP="00871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Min. 10</w:t>
            </w:r>
            <w:r w:rsidR="00F30967" w:rsidRPr="00F30967">
              <w:rPr>
                <w:sz w:val="24"/>
                <w:szCs w:val="24"/>
              </w:rPr>
              <w:t>,</w:t>
            </w:r>
            <w:r w:rsidR="00546BAD" w:rsidRPr="00F30967">
              <w:rPr>
                <w:sz w:val="24"/>
                <w:szCs w:val="24"/>
              </w:rPr>
              <w:t xml:space="preserve"> </w:t>
            </w:r>
            <w:r w:rsidR="00F30967" w:rsidRPr="00F30967">
              <w:rPr>
                <w:sz w:val="24"/>
                <w:szCs w:val="24"/>
              </w:rPr>
              <w:t>max.</w:t>
            </w:r>
            <w:r>
              <w:rPr>
                <w:sz w:val="24"/>
                <w:szCs w:val="24"/>
              </w:rPr>
              <w:t xml:space="preserve"> 50</w:t>
            </w:r>
            <w:r w:rsidR="00546BAD" w:rsidRPr="00F30967">
              <w:rPr>
                <w:sz w:val="24"/>
                <w:szCs w:val="24"/>
              </w:rPr>
              <w:t xml:space="preserve"> persone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Referente visita</w:t>
            </w:r>
          </w:p>
        </w:tc>
        <w:tc>
          <w:tcPr>
            <w:tcW w:w="11198" w:type="dxa"/>
          </w:tcPr>
          <w:p w:rsidR="00687AEC" w:rsidRPr="00F30967" w:rsidRDefault="006A52E0" w:rsidP="00871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Fabrizio Trisoglio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Prenotazioni</w:t>
            </w:r>
          </w:p>
        </w:tc>
        <w:tc>
          <w:tcPr>
            <w:tcW w:w="11198" w:type="dxa"/>
          </w:tcPr>
          <w:p w:rsidR="001F116C" w:rsidRDefault="001F116C" w:rsidP="00546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mail o telefonicamente:</w:t>
            </w:r>
          </w:p>
          <w:p w:rsidR="00546BAD" w:rsidRPr="00F30967" w:rsidRDefault="00396C34" w:rsidP="00546BAD">
            <w:pPr>
              <w:rPr>
                <w:sz w:val="24"/>
                <w:szCs w:val="24"/>
              </w:rPr>
            </w:pPr>
            <w:hyperlink r:id="rId5" w:history="1">
              <w:r w:rsidR="006A52E0" w:rsidRPr="00427B9B">
                <w:rPr>
                  <w:rStyle w:val="Collegamentoipertestuale"/>
                  <w:sz w:val="24"/>
                  <w:szCs w:val="24"/>
                </w:rPr>
                <w:t>fondazioneaem@a2a.eu</w:t>
              </w:r>
            </w:hyperlink>
            <w:r w:rsidR="006A52E0">
              <w:rPr>
                <w:sz w:val="24"/>
                <w:szCs w:val="24"/>
              </w:rPr>
              <w:t xml:space="preserve"> </w:t>
            </w:r>
          </w:p>
          <w:p w:rsidR="00687AEC" w:rsidRPr="006A52E0" w:rsidRDefault="00546BAD" w:rsidP="00546BAD">
            <w:pPr>
              <w:rPr>
                <w:sz w:val="24"/>
                <w:szCs w:val="24"/>
                <w:lang w:val="en-US"/>
              </w:rPr>
            </w:pPr>
            <w:r w:rsidRPr="007F1936">
              <w:rPr>
                <w:sz w:val="24"/>
                <w:szCs w:val="24"/>
                <w:lang w:val="en-US"/>
              </w:rPr>
              <w:t>tel. 02/</w:t>
            </w:r>
            <w:r w:rsidR="006A52E0">
              <w:rPr>
                <w:sz w:val="24"/>
                <w:szCs w:val="24"/>
                <w:lang w:val="en-US"/>
              </w:rPr>
              <w:t>77203935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C10535" w:rsidP="007F19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Opzione scuole</w:t>
            </w:r>
          </w:p>
        </w:tc>
        <w:tc>
          <w:tcPr>
            <w:tcW w:w="11198" w:type="dxa"/>
          </w:tcPr>
          <w:p w:rsidR="00687AEC" w:rsidRPr="00F30967" w:rsidRDefault="00C10535" w:rsidP="007F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</w:tr>
    </w:tbl>
    <w:p w:rsidR="00687AEC" w:rsidRDefault="00687AEC" w:rsidP="007F345A">
      <w:pPr>
        <w:rPr>
          <w:b/>
        </w:rPr>
      </w:pPr>
    </w:p>
    <w:p w:rsidR="005C1AFD" w:rsidRDefault="005C1AFD" w:rsidP="007F345A">
      <w:pPr>
        <w:rPr>
          <w:b/>
        </w:rPr>
      </w:pPr>
    </w:p>
    <w:p w:rsidR="005C1AFD" w:rsidRDefault="005C1AFD" w:rsidP="007F345A">
      <w:pPr>
        <w:rPr>
          <w:b/>
        </w:rPr>
      </w:pPr>
    </w:p>
    <w:p w:rsidR="005C1AFD" w:rsidRDefault="005C1AFD" w:rsidP="007F345A">
      <w:pPr>
        <w:rPr>
          <w:b/>
        </w:rPr>
      </w:pPr>
    </w:p>
    <w:p w:rsidR="005C1AFD" w:rsidRPr="005C1AFD" w:rsidRDefault="005C1AFD" w:rsidP="005C1AF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sectPr w:rsidR="005C1AFD" w:rsidRPr="005C1AFD" w:rsidSect="00687A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D0C"/>
    <w:multiLevelType w:val="hybridMultilevel"/>
    <w:tmpl w:val="E556D8AC"/>
    <w:lvl w:ilvl="0" w:tplc="F22AF0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6F02"/>
    <w:multiLevelType w:val="hybridMultilevel"/>
    <w:tmpl w:val="FB301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87F5A"/>
    <w:multiLevelType w:val="hybridMultilevel"/>
    <w:tmpl w:val="BB02B6CC"/>
    <w:lvl w:ilvl="0" w:tplc="C130EC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B0B12"/>
    <w:rsid w:val="00045AEE"/>
    <w:rsid w:val="00062823"/>
    <w:rsid w:val="000A3858"/>
    <w:rsid w:val="00124FC7"/>
    <w:rsid w:val="001F116C"/>
    <w:rsid w:val="003517B4"/>
    <w:rsid w:val="00396C34"/>
    <w:rsid w:val="003B6080"/>
    <w:rsid w:val="00546BAD"/>
    <w:rsid w:val="005540B2"/>
    <w:rsid w:val="005C1AFD"/>
    <w:rsid w:val="005D6102"/>
    <w:rsid w:val="005D6F08"/>
    <w:rsid w:val="00687AEC"/>
    <w:rsid w:val="006A52E0"/>
    <w:rsid w:val="007B3971"/>
    <w:rsid w:val="007F1936"/>
    <w:rsid w:val="007F345A"/>
    <w:rsid w:val="00894477"/>
    <w:rsid w:val="008B0B12"/>
    <w:rsid w:val="009443CC"/>
    <w:rsid w:val="00C10535"/>
    <w:rsid w:val="00C25504"/>
    <w:rsid w:val="00D4146F"/>
    <w:rsid w:val="00DA5BD8"/>
    <w:rsid w:val="00EB49E5"/>
    <w:rsid w:val="00EE1725"/>
    <w:rsid w:val="00F3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7A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B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F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1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aem@a2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Aldovini</dc:creator>
  <cp:lastModifiedBy>ALESSANDRA</cp:lastModifiedBy>
  <cp:revision>8</cp:revision>
  <cp:lastPrinted>2018-06-24T13:04:00Z</cp:lastPrinted>
  <dcterms:created xsi:type="dcterms:W3CDTF">2017-09-18T09:22:00Z</dcterms:created>
  <dcterms:modified xsi:type="dcterms:W3CDTF">2018-09-13T13:14:00Z</dcterms:modified>
</cp:coreProperties>
</file>